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415"/>
        <w:gridCol w:w="5505"/>
        <w:tblGridChange w:id="0">
          <w:tblGrid>
            <w:gridCol w:w="1965"/>
            <w:gridCol w:w="2415"/>
            <w:gridCol w:w="55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Council Meeting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May 1, 2024</w:t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7:00 PM to 8:00 PM (Eastern Time, US and Canada)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Zoom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Join Zoom Meeting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https://utoronto.zoom.us/j/85496115058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Meeting ID: 854 9611 5058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President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Academic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Abby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9531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Finance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Willis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Internal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Jasmine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Purity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P/T-F/T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AECD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Matthew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CIDE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CIDE PSA Rep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CSE PSA Rep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CSE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95312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 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ISA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ISA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MTSA PSA Rep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Devonnia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Agenda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called to order by Jasmine at 7:06 PM.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 to Approve the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agenda for the meeting was presented to the attendees.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Willis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Justin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Approve: All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 to receive the elections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 it resolved that the 2023-2024 OISE GSA Council receive the election results, and that this meeting be understood as a temporary extension of the 2023-2024 OISE GSA Council term given the unprecedented year following the OISE GSA reactivation; </w:t>
              <w:br w:type="textWrapping"/>
              <w:br w:type="textWrapping"/>
              <w:t xml:space="preserve">Be it further resolved that the Chief Returning Officer’s report for the 2024 OISE GSA Elections be approved.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Justin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Willis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Approve: All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Abstensions: 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adjourn the meeting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Justin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Second:Matthew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favor: All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Against: None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adjourned by Jasmine at 7:21 PM</w:t>
            </w:r>
          </w:p>
        </w:tc>
      </w:tr>
    </w:tbl>
    <w:p w:rsidR="00000000" w:rsidDel="00000000" w:rsidP="00000000" w:rsidRDefault="00000000" w:rsidRPr="00000000" w14:paraId="0000009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spacing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2614613" cy="89319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4613" cy="8931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toronto.zoom.us/j/85496115058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